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C3" w:rsidRDefault="00552186" w:rsidP="00552186">
      <w:pPr>
        <w:pStyle w:val="KonuBal"/>
        <w:jc w:val="center"/>
        <w:rPr>
          <w:rStyle w:val="Gl"/>
        </w:rPr>
      </w:pPr>
      <w:r w:rsidRPr="00552186">
        <w:rPr>
          <w:rStyle w:val="Gl"/>
        </w:rPr>
        <w:t xml:space="preserve">İNGİLİZCE </w:t>
      </w:r>
      <w:r w:rsidR="001C6A4F">
        <w:rPr>
          <w:rStyle w:val="Gl"/>
        </w:rPr>
        <w:t>YETERLİLİK</w:t>
      </w:r>
      <w:r w:rsidR="00277B4B">
        <w:rPr>
          <w:rStyle w:val="Gl"/>
        </w:rPr>
        <w:t xml:space="preserve"> ve</w:t>
      </w:r>
      <w:r w:rsidR="00277B4B" w:rsidRPr="00277B4B">
        <w:rPr>
          <w:rStyle w:val="Gl"/>
        </w:rPr>
        <w:t xml:space="preserve"> </w:t>
      </w:r>
      <w:r w:rsidR="00277B4B" w:rsidRPr="00552186">
        <w:rPr>
          <w:rStyle w:val="Gl"/>
        </w:rPr>
        <w:t>MUAFİYET</w:t>
      </w:r>
      <w:r w:rsidRPr="00552186">
        <w:rPr>
          <w:rStyle w:val="Gl"/>
        </w:rPr>
        <w:t xml:space="preserve"> SINAVI</w:t>
      </w:r>
      <w:r w:rsidR="00277B4B">
        <w:rPr>
          <w:rStyle w:val="Gl"/>
        </w:rPr>
        <w:t xml:space="preserve"> HAKKINDA</w:t>
      </w:r>
    </w:p>
    <w:p w:rsidR="001C6A4F" w:rsidRDefault="001C6A4F" w:rsidP="001C6A4F">
      <w:pPr>
        <w:spacing w:after="0" w:line="240" w:lineRule="auto"/>
        <w:jc w:val="both"/>
      </w:pPr>
    </w:p>
    <w:p w:rsidR="00552186" w:rsidRDefault="00552186" w:rsidP="001C6A4F">
      <w:pPr>
        <w:spacing w:after="0" w:line="240" w:lineRule="auto"/>
        <w:jc w:val="both"/>
      </w:pPr>
    </w:p>
    <w:p w:rsidR="00EA49BB" w:rsidRDefault="006E33B3" w:rsidP="00277B4B">
      <w:pPr>
        <w:pStyle w:val="ListeParagraf"/>
        <w:numPr>
          <w:ilvl w:val="0"/>
          <w:numId w:val="6"/>
        </w:numPr>
        <w:jc w:val="both"/>
      </w:pPr>
      <w:r>
        <w:t>14.09.2020’den 25.09.2020/ 17.00’a kadar</w:t>
      </w:r>
      <w:r w:rsidR="003F3174">
        <w:t xml:space="preserve"> belirtilen tarihler arasında </w:t>
      </w:r>
      <w:r w:rsidR="00277B4B">
        <w:t>öğrenci sisteminden (SABİS)</w:t>
      </w:r>
      <w:r w:rsidR="003F3174">
        <w:t xml:space="preserve"> İngilizce Muafiyet</w:t>
      </w:r>
      <w:r w:rsidR="00277B4B">
        <w:t xml:space="preserve"> ve Yeterlilik</w:t>
      </w:r>
      <w:r w:rsidR="003F3174">
        <w:t xml:space="preserve"> sınavı </w:t>
      </w:r>
      <w:r w:rsidR="00EA49BB">
        <w:t>başvuru</w:t>
      </w:r>
      <w:r w:rsidR="003F3174">
        <w:t>su</w:t>
      </w:r>
      <w:r w:rsidR="00EA49BB">
        <w:t xml:space="preserve"> </w:t>
      </w:r>
      <w:r w:rsidR="00277B4B">
        <w:t xml:space="preserve">yapmış olan </w:t>
      </w:r>
      <w:r w:rsidR="00EA49BB">
        <w:t>öğrenciler bu sınava girecektir.</w:t>
      </w:r>
    </w:p>
    <w:p w:rsidR="00114DD0" w:rsidRDefault="00114DD0" w:rsidP="00277B4B">
      <w:pPr>
        <w:pStyle w:val="ListeParagraf"/>
        <w:numPr>
          <w:ilvl w:val="0"/>
          <w:numId w:val="6"/>
        </w:numPr>
        <w:jc w:val="both"/>
      </w:pPr>
      <w:r>
        <w:t>Belirtilen tarihler arası başvuru yapmayan öğrenciler İngilizce Muafiyet</w:t>
      </w:r>
      <w:r w:rsidR="00277B4B">
        <w:t xml:space="preserve"> ve Yeterlilik</w:t>
      </w:r>
      <w:r>
        <w:t xml:space="preserve"> sınavına giremez.</w:t>
      </w:r>
    </w:p>
    <w:p w:rsidR="003F3174" w:rsidRPr="00277B4B" w:rsidRDefault="003F3174" w:rsidP="00277B4B">
      <w:pPr>
        <w:pStyle w:val="ListeParagraf"/>
        <w:numPr>
          <w:ilvl w:val="0"/>
          <w:numId w:val="6"/>
        </w:numPr>
        <w:jc w:val="both"/>
        <w:rPr>
          <w:rFonts w:asciiTheme="majorHAnsi" w:hAnsiTheme="majorHAnsi" w:cstheme="majorHAnsi"/>
          <w:b/>
          <w:color w:val="000000"/>
          <w:sz w:val="21"/>
          <w:szCs w:val="21"/>
          <w:shd w:val="clear" w:color="auto" w:fill="FFFFFF"/>
        </w:rPr>
      </w:pPr>
      <w:r w:rsidRPr="00277B4B">
        <w:rPr>
          <w:rFonts w:asciiTheme="majorHAnsi" w:hAnsiTheme="majorHAnsi" w:cstheme="majorHAnsi"/>
          <w:b/>
          <w:color w:val="000000"/>
          <w:sz w:val="21"/>
          <w:szCs w:val="21"/>
          <w:shd w:val="clear" w:color="auto" w:fill="FFFFFF"/>
        </w:rPr>
        <w:t xml:space="preserve">Sınava giren öğrenci sınav ortamında yalnız olmak ve soruları herhangi bir öğrenme kaynağı olmadan ya da kimseden destek almadan bireysel olarak cevaplamakla yükümlüdür. </w:t>
      </w:r>
    </w:p>
    <w:p w:rsidR="00114DD0" w:rsidRDefault="003F3174" w:rsidP="00277B4B">
      <w:pPr>
        <w:pStyle w:val="ListeParagraf"/>
        <w:numPr>
          <w:ilvl w:val="0"/>
          <w:numId w:val="6"/>
        </w:numPr>
        <w:jc w:val="both"/>
      </w:pPr>
      <w:r w:rsidRPr="00277B4B">
        <w:rPr>
          <w:rFonts w:asciiTheme="majorHAnsi" w:hAnsiTheme="majorHAnsi" w:cstheme="majorHAnsi"/>
          <w:b/>
          <w:color w:val="000000"/>
          <w:sz w:val="21"/>
          <w:szCs w:val="21"/>
          <w:shd w:val="clear" w:color="auto" w:fill="FFFFFF"/>
        </w:rPr>
        <w:t>Sınav sorularının her türlü ortamda kopyalanması ve paylaşılması, yasalarımızca suç teşkil etmekte ve bu tür eylemlerin cezai sorumluluğu bulunmaktadır. Etik ihlalde bulunduğu tespit edilen öğrenciye cezai işlem başlatılacaktır.</w:t>
      </w:r>
    </w:p>
    <w:p w:rsidR="00114DD0" w:rsidRDefault="00114DD0" w:rsidP="00114DD0">
      <w:pPr>
        <w:jc w:val="center"/>
        <w:rPr>
          <w:sz w:val="36"/>
          <w:szCs w:val="36"/>
        </w:rPr>
      </w:pPr>
      <w:r w:rsidRPr="00114DD0">
        <w:rPr>
          <w:sz w:val="36"/>
          <w:szCs w:val="36"/>
        </w:rPr>
        <w:t>SINAV LİNKİMİZ</w:t>
      </w:r>
    </w:p>
    <w:p w:rsidR="00114DD0" w:rsidRPr="00114DD0" w:rsidRDefault="00114DD0" w:rsidP="00114DD0">
      <w:pPr>
        <w:jc w:val="center"/>
        <w:rPr>
          <w:sz w:val="36"/>
          <w:szCs w:val="36"/>
          <w:u w:val="single"/>
        </w:rPr>
      </w:pPr>
      <w:r w:rsidRPr="00114DD0">
        <w:rPr>
          <w:sz w:val="36"/>
          <w:szCs w:val="36"/>
          <w:u w:val="single"/>
        </w:rPr>
        <w:t>esinav.subu.edu.tr</w:t>
      </w:r>
      <w:r>
        <w:rPr>
          <w:sz w:val="36"/>
          <w:szCs w:val="36"/>
          <w:u w:val="single"/>
        </w:rPr>
        <w:t xml:space="preserve"> </w:t>
      </w:r>
    </w:p>
    <w:p w:rsidR="00552186" w:rsidRDefault="00114DD0" w:rsidP="001C6A4F">
      <w:pPr>
        <w:jc w:val="center"/>
      </w:pPr>
      <w:r>
        <w:t>BU ADRESTEN SINAVA GİREBİLİRSİNİZ</w:t>
      </w:r>
    </w:p>
    <w:p w:rsidR="00277B4B" w:rsidRDefault="00277B4B" w:rsidP="001C6A4F">
      <w:pPr>
        <w:jc w:val="center"/>
      </w:pPr>
      <w:r>
        <w:t xml:space="preserve">Sınav uygulama kılavuzu için </w:t>
      </w:r>
      <w:hyperlink r:id="rId6" w:history="1">
        <w:r w:rsidRPr="00A02889">
          <w:rPr>
            <w:rStyle w:val="Kpr"/>
          </w:rPr>
          <w:t>tıklayınız</w:t>
        </w:r>
      </w:hyperlink>
      <w:bookmarkStart w:id="0" w:name="_GoBack"/>
      <w:bookmarkEnd w:id="0"/>
      <w:r>
        <w:t>.</w:t>
      </w:r>
    </w:p>
    <w:tbl>
      <w:tblPr>
        <w:tblStyle w:val="TabloKlavuzu"/>
        <w:tblW w:w="10396" w:type="dxa"/>
        <w:tblLook w:val="04A0" w:firstRow="1" w:lastRow="0" w:firstColumn="1" w:lastColumn="0" w:noHBand="0" w:noVBand="1"/>
      </w:tblPr>
      <w:tblGrid>
        <w:gridCol w:w="3633"/>
        <w:gridCol w:w="3864"/>
        <w:gridCol w:w="2899"/>
      </w:tblGrid>
      <w:tr w:rsidR="00552186" w:rsidTr="00277B4B">
        <w:trPr>
          <w:trHeight w:val="342"/>
        </w:trPr>
        <w:tc>
          <w:tcPr>
            <w:tcW w:w="3633" w:type="dxa"/>
          </w:tcPr>
          <w:p w:rsidR="00552186" w:rsidRPr="00552186" w:rsidRDefault="00552186" w:rsidP="00552186">
            <w:pPr>
              <w:jc w:val="center"/>
              <w:rPr>
                <w:b/>
              </w:rPr>
            </w:pPr>
            <w:r w:rsidRPr="00552186">
              <w:rPr>
                <w:b/>
              </w:rPr>
              <w:t>EYLEM</w:t>
            </w:r>
          </w:p>
        </w:tc>
        <w:tc>
          <w:tcPr>
            <w:tcW w:w="3864" w:type="dxa"/>
          </w:tcPr>
          <w:p w:rsidR="00552186" w:rsidRPr="00552186" w:rsidRDefault="00552186" w:rsidP="00552186">
            <w:pPr>
              <w:jc w:val="center"/>
              <w:rPr>
                <w:b/>
              </w:rPr>
            </w:pPr>
            <w:r w:rsidRPr="00552186">
              <w:rPr>
                <w:b/>
              </w:rPr>
              <w:t>AÇIKLAMA</w:t>
            </w:r>
          </w:p>
        </w:tc>
        <w:tc>
          <w:tcPr>
            <w:tcW w:w="2899" w:type="dxa"/>
          </w:tcPr>
          <w:p w:rsidR="00552186" w:rsidRPr="00552186" w:rsidRDefault="00552186" w:rsidP="00552186">
            <w:pPr>
              <w:jc w:val="center"/>
              <w:rPr>
                <w:b/>
              </w:rPr>
            </w:pPr>
            <w:r w:rsidRPr="00552186">
              <w:rPr>
                <w:b/>
              </w:rPr>
              <w:t>TARİH</w:t>
            </w:r>
          </w:p>
        </w:tc>
      </w:tr>
      <w:tr w:rsidR="00277B4B" w:rsidTr="00277B4B">
        <w:trPr>
          <w:trHeight w:val="342"/>
        </w:trPr>
        <w:tc>
          <w:tcPr>
            <w:tcW w:w="3633" w:type="dxa"/>
          </w:tcPr>
          <w:p w:rsidR="00277B4B" w:rsidRPr="00277B4B" w:rsidRDefault="00277B4B" w:rsidP="00277B4B">
            <w:pPr>
              <w:jc w:val="center"/>
              <w:rPr>
                <w:rFonts w:ascii="Times New Roman" w:hAnsi="Times New Roman" w:cs="Times New Roman"/>
              </w:rPr>
            </w:pPr>
            <w:r w:rsidRPr="00277B4B">
              <w:rPr>
                <w:rFonts w:ascii="Times New Roman" w:hAnsi="Times New Roman" w:cs="Times New Roman"/>
              </w:rPr>
              <w:t>MUAFİYET SINAVI</w:t>
            </w:r>
          </w:p>
        </w:tc>
        <w:tc>
          <w:tcPr>
            <w:tcW w:w="3864" w:type="dxa"/>
          </w:tcPr>
          <w:p w:rsidR="00277B4B" w:rsidRDefault="00277B4B" w:rsidP="00277B4B">
            <w:r w:rsidRPr="00277B4B">
              <w:t>Test şeklinde yapılacaktır</w:t>
            </w:r>
          </w:p>
          <w:p w:rsidR="00277B4B" w:rsidRPr="00277B4B" w:rsidRDefault="00277B4B" w:rsidP="00277B4B">
            <w:r w:rsidRPr="00277B4B">
              <w:t xml:space="preserve"> 50 soru /Online Test </w:t>
            </w:r>
          </w:p>
          <w:p w:rsidR="00277B4B" w:rsidRPr="00277B4B" w:rsidRDefault="00277B4B" w:rsidP="00277B4B">
            <w:r w:rsidRPr="00277B4B">
              <w:t xml:space="preserve">      </w:t>
            </w:r>
            <w:proofErr w:type="gramStart"/>
            <w:r w:rsidRPr="00277B4B">
              <w:t>Süre : 70</w:t>
            </w:r>
            <w:proofErr w:type="gramEnd"/>
            <w:r w:rsidRPr="00277B4B">
              <w:t xml:space="preserve"> </w:t>
            </w:r>
            <w:proofErr w:type="spellStart"/>
            <w:r w:rsidRPr="00277B4B">
              <w:t>dk</w:t>
            </w:r>
            <w:proofErr w:type="spellEnd"/>
            <w:r w:rsidRPr="00277B4B">
              <w:t xml:space="preserve"> </w:t>
            </w:r>
          </w:p>
        </w:tc>
        <w:tc>
          <w:tcPr>
            <w:tcW w:w="2899" w:type="dxa"/>
          </w:tcPr>
          <w:p w:rsidR="00277B4B" w:rsidRPr="00277B4B" w:rsidRDefault="00277B4B" w:rsidP="00277B4B">
            <w:pPr>
              <w:rPr>
                <w:rFonts w:cstheme="minorHAnsi"/>
              </w:rPr>
            </w:pPr>
            <w:r w:rsidRPr="00277B4B">
              <w:rPr>
                <w:rFonts w:cstheme="minorHAnsi"/>
              </w:rPr>
              <w:t xml:space="preserve">07.10.2020 Çarşamba </w:t>
            </w:r>
          </w:p>
          <w:p w:rsidR="00277B4B" w:rsidRPr="00277B4B" w:rsidRDefault="00277B4B" w:rsidP="00277B4B">
            <w:pPr>
              <w:rPr>
                <w:rFonts w:cstheme="minorHAnsi"/>
              </w:rPr>
            </w:pPr>
            <w:r w:rsidRPr="00277B4B">
              <w:rPr>
                <w:rFonts w:cstheme="minorHAnsi"/>
              </w:rPr>
              <w:t>Saat: 14:00/ 18:00 arası</w:t>
            </w:r>
          </w:p>
          <w:p w:rsidR="00277B4B" w:rsidRPr="00277B4B" w:rsidRDefault="00277B4B" w:rsidP="00277B4B">
            <w:pPr>
              <w:jc w:val="center"/>
              <w:rPr>
                <w:rFonts w:cstheme="minorHAnsi"/>
              </w:rPr>
            </w:pPr>
            <w:r w:rsidRPr="00277B4B">
              <w:rPr>
                <w:rFonts w:cstheme="minorHAnsi"/>
                <w:color w:val="FF0000"/>
              </w:rPr>
              <w:t>(Güncellendi)</w:t>
            </w:r>
          </w:p>
        </w:tc>
      </w:tr>
      <w:tr w:rsidR="00277B4B" w:rsidTr="00277B4B">
        <w:trPr>
          <w:trHeight w:val="342"/>
        </w:trPr>
        <w:tc>
          <w:tcPr>
            <w:tcW w:w="3633" w:type="dxa"/>
            <w:vMerge w:val="restart"/>
          </w:tcPr>
          <w:p w:rsidR="00277B4B" w:rsidRDefault="00277B4B" w:rsidP="00277B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77B4B" w:rsidRDefault="00277B4B" w:rsidP="00277B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77B4B" w:rsidRDefault="00277B4B" w:rsidP="00277B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77B4B" w:rsidRPr="001C6A4F" w:rsidRDefault="00277B4B" w:rsidP="00277B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6A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YETERLİLİK SINAVI</w:t>
            </w:r>
          </w:p>
        </w:tc>
        <w:tc>
          <w:tcPr>
            <w:tcW w:w="3864" w:type="dxa"/>
          </w:tcPr>
          <w:p w:rsidR="00277B4B" w:rsidRPr="00277B4B" w:rsidRDefault="00277B4B" w:rsidP="00277B4B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277B4B">
              <w:rPr>
                <w:b/>
              </w:rPr>
              <w:t xml:space="preserve">Oturum </w:t>
            </w:r>
          </w:p>
          <w:p w:rsidR="00277B4B" w:rsidRDefault="00277B4B" w:rsidP="00277B4B">
            <w:pPr>
              <w:jc w:val="center"/>
            </w:pPr>
            <w:r>
              <w:t>(80 soru/ Online Test)</w:t>
            </w:r>
          </w:p>
          <w:p w:rsidR="00277B4B" w:rsidRDefault="00277B4B" w:rsidP="00277B4B">
            <w:pPr>
              <w:jc w:val="center"/>
            </w:pPr>
            <w:r>
              <w:t>(Min. 55 ve üzeri alan öğrenciler 2. Oturuma girebilir)</w:t>
            </w:r>
          </w:p>
          <w:p w:rsidR="00277B4B" w:rsidRPr="00552186" w:rsidRDefault="00277B4B" w:rsidP="00277B4B">
            <w:pPr>
              <w:jc w:val="center"/>
              <w:rPr>
                <w:b/>
                <w:i/>
              </w:rPr>
            </w:pPr>
            <w:r>
              <w:t>(sınav süresi 150 dk.)</w:t>
            </w:r>
          </w:p>
        </w:tc>
        <w:tc>
          <w:tcPr>
            <w:tcW w:w="2899" w:type="dxa"/>
          </w:tcPr>
          <w:p w:rsidR="00277B4B" w:rsidRDefault="00277B4B" w:rsidP="00277B4B">
            <w:pPr>
              <w:rPr>
                <w:rFonts w:cstheme="minorHAnsi"/>
              </w:rPr>
            </w:pPr>
          </w:p>
          <w:p w:rsidR="00277B4B" w:rsidRPr="00277B4B" w:rsidRDefault="00277B4B" w:rsidP="00277B4B">
            <w:pPr>
              <w:rPr>
                <w:rFonts w:cstheme="minorHAnsi"/>
              </w:rPr>
            </w:pPr>
            <w:r w:rsidRPr="00277B4B">
              <w:rPr>
                <w:rFonts w:cstheme="minorHAnsi"/>
              </w:rPr>
              <w:t xml:space="preserve">08.10.2020 Perşembe </w:t>
            </w:r>
          </w:p>
          <w:p w:rsidR="00277B4B" w:rsidRPr="00277B4B" w:rsidRDefault="00277B4B" w:rsidP="00277B4B">
            <w:pPr>
              <w:rPr>
                <w:rFonts w:cstheme="minorHAnsi"/>
              </w:rPr>
            </w:pPr>
            <w:r w:rsidRPr="00277B4B">
              <w:rPr>
                <w:rFonts w:cstheme="minorHAnsi"/>
              </w:rPr>
              <w:t>Saat: 14:00/ 18:00 arası</w:t>
            </w:r>
          </w:p>
          <w:p w:rsidR="00277B4B" w:rsidRPr="00277B4B" w:rsidRDefault="00277B4B" w:rsidP="00277B4B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277B4B" w:rsidTr="00277B4B">
        <w:trPr>
          <w:trHeight w:val="342"/>
        </w:trPr>
        <w:tc>
          <w:tcPr>
            <w:tcW w:w="3633" w:type="dxa"/>
            <w:vMerge/>
          </w:tcPr>
          <w:p w:rsidR="00277B4B" w:rsidRDefault="00277B4B" w:rsidP="00277B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64" w:type="dxa"/>
          </w:tcPr>
          <w:p w:rsidR="00277B4B" w:rsidRDefault="00277B4B" w:rsidP="00277B4B">
            <w:r w:rsidRPr="00277B4B">
              <w:rPr>
                <w:b/>
              </w:rPr>
              <w:t>2. Oturum</w:t>
            </w:r>
            <w:r>
              <w:t xml:space="preserve"> </w:t>
            </w:r>
          </w:p>
          <w:p w:rsidR="00277B4B" w:rsidRDefault="00277B4B" w:rsidP="00277B4B">
            <w:pPr>
              <w:jc w:val="center"/>
            </w:pPr>
            <w:r>
              <w:t>(</w:t>
            </w:r>
            <w:proofErr w:type="spellStart"/>
            <w:r>
              <w:t>Writing</w:t>
            </w:r>
            <w:proofErr w:type="spellEnd"/>
            <w:r>
              <w:t xml:space="preserve">, </w:t>
            </w:r>
            <w:proofErr w:type="spellStart"/>
            <w:r>
              <w:t>Listening</w:t>
            </w:r>
            <w:proofErr w:type="spellEnd"/>
            <w:r>
              <w:t xml:space="preserve">, </w:t>
            </w:r>
            <w:proofErr w:type="spellStart"/>
            <w:r>
              <w:t>Speaking</w:t>
            </w:r>
            <w:proofErr w:type="spellEnd"/>
            <w:r>
              <w:t>)</w:t>
            </w:r>
          </w:p>
          <w:p w:rsidR="00277B4B" w:rsidRDefault="00277B4B" w:rsidP="00277B4B">
            <w:pPr>
              <w:jc w:val="center"/>
            </w:pPr>
          </w:p>
          <w:p w:rsidR="00277B4B" w:rsidRDefault="00277B4B" w:rsidP="00277B4B">
            <w:pPr>
              <w:pStyle w:val="ListeParagraf"/>
              <w:ind w:left="421"/>
              <w:jc w:val="center"/>
            </w:pPr>
            <w:r>
              <w:t>Sınava girecek öğrencilerin internet, kulaklık, kamera, mikrofon altyapılarının bulunması gerekmektedir. *</w:t>
            </w:r>
          </w:p>
          <w:p w:rsidR="00277B4B" w:rsidRDefault="00277B4B" w:rsidP="00277B4B"/>
        </w:tc>
        <w:tc>
          <w:tcPr>
            <w:tcW w:w="2899" w:type="dxa"/>
          </w:tcPr>
          <w:p w:rsidR="00277B4B" w:rsidRPr="00277B4B" w:rsidRDefault="00277B4B" w:rsidP="00277B4B">
            <w:pPr>
              <w:rPr>
                <w:rFonts w:cstheme="minorHAnsi"/>
              </w:rPr>
            </w:pPr>
            <w:r w:rsidRPr="00277B4B">
              <w:rPr>
                <w:rFonts w:cstheme="minorHAnsi"/>
              </w:rPr>
              <w:t>10.10.2020 Cumartesi</w:t>
            </w:r>
          </w:p>
          <w:p w:rsidR="00277B4B" w:rsidRDefault="00277B4B" w:rsidP="00277B4B">
            <w:pPr>
              <w:rPr>
                <w:rFonts w:cstheme="minorHAnsi"/>
                <w:color w:val="FF0000"/>
              </w:rPr>
            </w:pPr>
            <w:r w:rsidRPr="00277B4B">
              <w:rPr>
                <w:rFonts w:cstheme="minorHAnsi"/>
                <w:color w:val="FF0000"/>
              </w:rPr>
              <w:t>(Güncellendi)</w:t>
            </w:r>
          </w:p>
          <w:p w:rsidR="00277B4B" w:rsidRPr="00277B4B" w:rsidRDefault="00277B4B" w:rsidP="00277B4B">
            <w:pPr>
              <w:rPr>
                <w:rFonts w:cstheme="minorHAnsi"/>
              </w:rPr>
            </w:pPr>
          </w:p>
          <w:p w:rsidR="00277B4B" w:rsidRPr="00277B4B" w:rsidRDefault="00277B4B" w:rsidP="00277B4B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</w:rPr>
              <w:t>Uygulama saatleri</w:t>
            </w:r>
            <w:r w:rsidRPr="00277B4B">
              <w:rPr>
                <w:rFonts w:cstheme="minorHAnsi"/>
              </w:rPr>
              <w:t xml:space="preserve"> web adresinden paylaşılacak.</w:t>
            </w:r>
          </w:p>
        </w:tc>
      </w:tr>
    </w:tbl>
    <w:p w:rsidR="001C6A4F" w:rsidRDefault="001C6A4F" w:rsidP="00552186"/>
    <w:p w:rsidR="009E219F" w:rsidRDefault="00277B4B" w:rsidP="00A51E7E">
      <w:pPr>
        <w:rPr>
          <w:i/>
        </w:rPr>
      </w:pPr>
      <w:r>
        <w:t>*</w:t>
      </w:r>
      <w:r w:rsidR="001C6A4F">
        <w:t>NOT</w:t>
      </w:r>
      <w:r w:rsidR="00A51E7E">
        <w:t xml:space="preserve">; </w:t>
      </w:r>
      <w:r>
        <w:t xml:space="preserve">İkinci oturum sınavına girmeye hak kazanan öğrenciler gerekli altyapıya sahip değilseler talep etmeleri durumunda üniversitemiz kampüsünde kendilerine imkân sağlanacaktır.  Talepte bulunmak için </w:t>
      </w:r>
      <w:r w:rsidR="00A51E7E">
        <w:t xml:space="preserve"> </w:t>
      </w:r>
      <w:hyperlink r:id="rId7" w:history="1">
        <w:r w:rsidR="00A51E7E" w:rsidRPr="00594756">
          <w:rPr>
            <w:rStyle w:val="Kpr"/>
          </w:rPr>
          <w:t>yd</w:t>
        </w:r>
        <w:r w:rsidR="00A51E7E" w:rsidRPr="00594756">
          <w:rPr>
            <w:rStyle w:val="Kpr"/>
            <w:i/>
          </w:rPr>
          <w:t>@subu.edu.tr</w:t>
        </w:r>
      </w:hyperlink>
      <w:r w:rsidR="00A51E7E">
        <w:t xml:space="preserve"> </w:t>
      </w:r>
      <w:r w:rsidR="00A51E7E">
        <w:rPr>
          <w:i/>
        </w:rPr>
        <w:t xml:space="preserve">adresine </w:t>
      </w:r>
      <w:r>
        <w:rPr>
          <w:i/>
        </w:rPr>
        <w:t xml:space="preserve">mail atmaları gerekmektedir. </w:t>
      </w:r>
    </w:p>
    <w:p w:rsidR="009E219F" w:rsidRPr="00277B4B" w:rsidRDefault="00277B4B" w:rsidP="00A51E7E">
      <w:r>
        <w:t>ADRES:</w:t>
      </w:r>
      <w:r w:rsidR="007A255A" w:rsidRPr="00277B4B">
        <w:t xml:space="preserve"> </w:t>
      </w:r>
      <w:r w:rsidR="009E219F" w:rsidRPr="00277B4B">
        <w:t xml:space="preserve">KEMALPAŞA ESENTEPE KAMPÜSÜ SERDİVAN / SAKARYA </w:t>
      </w:r>
      <w:r w:rsidR="007A255A" w:rsidRPr="00277B4B">
        <w:t xml:space="preserve"> </w:t>
      </w:r>
    </w:p>
    <w:p w:rsidR="00114DD0" w:rsidRPr="00277B4B" w:rsidRDefault="009E219F" w:rsidP="00552186">
      <w:r w:rsidRPr="00277B4B">
        <w:t xml:space="preserve">SAKARYA UYGULAMALI BİLİMLER ÜNİVERSİTESİ TEKNOLOJİ FAKÜLTESİ T1 BİNASI 104 NOLU BİLGİSAYAR </w:t>
      </w:r>
      <w:r w:rsidR="00277B4B" w:rsidRPr="00277B4B">
        <w:t>SINIFI İLETİŞİM</w:t>
      </w:r>
      <w:r w:rsidR="00114DD0" w:rsidRPr="00277B4B">
        <w:t>: yd@subu.edu.tr</w:t>
      </w:r>
    </w:p>
    <w:sectPr w:rsidR="00114DD0" w:rsidRPr="00277B4B" w:rsidSect="001C6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4AB"/>
    <w:multiLevelType w:val="hybridMultilevel"/>
    <w:tmpl w:val="ED9C37B4"/>
    <w:lvl w:ilvl="0" w:tplc="EB1AC9C4">
      <w:start w:val="1"/>
      <w:numFmt w:val="decimal"/>
      <w:lvlText w:val="%1."/>
      <w:lvlJc w:val="left"/>
      <w:pPr>
        <w:ind w:left="78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1" w:hanging="360"/>
      </w:pPr>
    </w:lvl>
    <w:lvl w:ilvl="2" w:tplc="041F001B" w:tentative="1">
      <w:start w:val="1"/>
      <w:numFmt w:val="lowerRoman"/>
      <w:lvlText w:val="%3."/>
      <w:lvlJc w:val="right"/>
      <w:pPr>
        <w:ind w:left="2221" w:hanging="180"/>
      </w:pPr>
    </w:lvl>
    <w:lvl w:ilvl="3" w:tplc="041F000F" w:tentative="1">
      <w:start w:val="1"/>
      <w:numFmt w:val="decimal"/>
      <w:lvlText w:val="%4."/>
      <w:lvlJc w:val="left"/>
      <w:pPr>
        <w:ind w:left="2941" w:hanging="360"/>
      </w:pPr>
    </w:lvl>
    <w:lvl w:ilvl="4" w:tplc="041F0019" w:tentative="1">
      <w:start w:val="1"/>
      <w:numFmt w:val="lowerLetter"/>
      <w:lvlText w:val="%5."/>
      <w:lvlJc w:val="left"/>
      <w:pPr>
        <w:ind w:left="3661" w:hanging="360"/>
      </w:pPr>
    </w:lvl>
    <w:lvl w:ilvl="5" w:tplc="041F001B" w:tentative="1">
      <w:start w:val="1"/>
      <w:numFmt w:val="lowerRoman"/>
      <w:lvlText w:val="%6."/>
      <w:lvlJc w:val="right"/>
      <w:pPr>
        <w:ind w:left="4381" w:hanging="180"/>
      </w:pPr>
    </w:lvl>
    <w:lvl w:ilvl="6" w:tplc="041F000F" w:tentative="1">
      <w:start w:val="1"/>
      <w:numFmt w:val="decimal"/>
      <w:lvlText w:val="%7."/>
      <w:lvlJc w:val="left"/>
      <w:pPr>
        <w:ind w:left="5101" w:hanging="360"/>
      </w:pPr>
    </w:lvl>
    <w:lvl w:ilvl="7" w:tplc="041F0019" w:tentative="1">
      <w:start w:val="1"/>
      <w:numFmt w:val="lowerLetter"/>
      <w:lvlText w:val="%8."/>
      <w:lvlJc w:val="left"/>
      <w:pPr>
        <w:ind w:left="5821" w:hanging="360"/>
      </w:pPr>
    </w:lvl>
    <w:lvl w:ilvl="8" w:tplc="041F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6FA1FB0"/>
    <w:multiLevelType w:val="hybridMultilevel"/>
    <w:tmpl w:val="522862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393C"/>
    <w:multiLevelType w:val="hybridMultilevel"/>
    <w:tmpl w:val="DA8EF4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2846"/>
    <w:multiLevelType w:val="hybridMultilevel"/>
    <w:tmpl w:val="9A8C7D7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427"/>
    <w:multiLevelType w:val="hybridMultilevel"/>
    <w:tmpl w:val="866C7F56"/>
    <w:lvl w:ilvl="0" w:tplc="FDC034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3EA3"/>
    <w:multiLevelType w:val="hybridMultilevel"/>
    <w:tmpl w:val="DA8EF4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7710"/>
    <w:multiLevelType w:val="hybridMultilevel"/>
    <w:tmpl w:val="C254A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D"/>
    <w:rsid w:val="000548D3"/>
    <w:rsid w:val="00114DD0"/>
    <w:rsid w:val="001C6A4F"/>
    <w:rsid w:val="00241FC3"/>
    <w:rsid w:val="00277B4B"/>
    <w:rsid w:val="003F3174"/>
    <w:rsid w:val="00552186"/>
    <w:rsid w:val="0060643D"/>
    <w:rsid w:val="006E33B3"/>
    <w:rsid w:val="007A255A"/>
    <w:rsid w:val="009C7110"/>
    <w:rsid w:val="009E219F"/>
    <w:rsid w:val="00A02889"/>
    <w:rsid w:val="00A51E7E"/>
    <w:rsid w:val="00B55D64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0487-214B-46B9-9792-637087A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52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552186"/>
    <w:rPr>
      <w:b/>
      <w:bCs/>
    </w:rPr>
  </w:style>
  <w:style w:type="table" w:styleId="TabloKlavuzu">
    <w:name w:val="Table Grid"/>
    <w:basedOn w:val="NormalTablo"/>
    <w:uiPriority w:val="39"/>
    <w:rsid w:val="0055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218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1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d@sub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d.subu.edu.tr/sites/yd.subu.edu.tr/files/2020-09/UZEM-S&#305;nav%20Kullan&#305;m%20Klavuzu%20%28&#214;&#287;renci%29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E7A2-2D1E-418F-BFF8-A9F3FAEB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8</cp:revision>
  <dcterms:created xsi:type="dcterms:W3CDTF">2020-10-01T09:04:00Z</dcterms:created>
  <dcterms:modified xsi:type="dcterms:W3CDTF">2020-10-02T12:24:00Z</dcterms:modified>
</cp:coreProperties>
</file>